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9A" w:rsidRDefault="006100F1" w:rsidP="00195D13">
      <w:pPr>
        <w:pStyle w:val="Normal1"/>
        <w:spacing w:after="0"/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7020560" cy="1896745"/>
            <wp:effectExtent l="0" t="0" r="0" b="0"/>
            <wp:docPr id="1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9A" w:rsidRDefault="006100F1" w:rsidP="00195D13">
      <w:pPr>
        <w:pStyle w:val="Normal1"/>
        <w:spacing w:after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Cette charte est un contrat de « bon usage » entre l’école, l’élève, et ses parents.</w:t>
      </w:r>
    </w:p>
    <w:p w:rsidR="00FA329A" w:rsidRDefault="006100F1" w:rsidP="004D25EA">
      <w:pPr>
        <w:pStyle w:val="Normal1"/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7000875" cy="588010"/>
            <wp:effectExtent l="0" t="0" r="9525" b="2540"/>
            <wp:docPr id="2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13" w:rsidRDefault="00195D13" w:rsidP="00195D13">
      <w:pPr>
        <w:pStyle w:val="Normal1"/>
        <w:spacing w:after="0"/>
        <w:rPr>
          <w:rFonts w:ascii="Arial" w:hAnsi="Arial"/>
        </w:rPr>
      </w:pPr>
    </w:p>
    <w:tbl>
      <w:tblPr>
        <w:tblW w:w="1105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E4D5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E4D5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BE4D5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A329A" w:rsidRDefault="00FA329A" w:rsidP="00195D13">
      <w:pPr>
        <w:pStyle w:val="Normal1"/>
        <w:spacing w:after="0"/>
        <w:jc w:val="center"/>
        <w:rPr>
          <w:rFonts w:ascii="Arial" w:hAnsi="Arial"/>
          <w:sz w:val="10"/>
        </w:rPr>
      </w:pPr>
    </w:p>
    <w:tbl>
      <w:tblPr>
        <w:tblW w:w="1105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2EFD9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2EFD9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2EFD9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A329A" w:rsidRDefault="00FA329A" w:rsidP="00195D13">
      <w:pPr>
        <w:pStyle w:val="Normal1"/>
        <w:spacing w:after="0"/>
        <w:jc w:val="center"/>
        <w:rPr>
          <w:rFonts w:ascii="Arial" w:hAnsi="Arial"/>
          <w:sz w:val="10"/>
        </w:rPr>
      </w:pPr>
    </w:p>
    <w:tbl>
      <w:tblPr>
        <w:tblW w:w="1105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EEAF6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A329A" w:rsidRDefault="00FA329A" w:rsidP="00195D13">
      <w:pPr>
        <w:pStyle w:val="Normal1"/>
        <w:spacing w:after="0"/>
        <w:jc w:val="center"/>
        <w:rPr>
          <w:rFonts w:ascii="Arial" w:hAnsi="Arial"/>
          <w:sz w:val="10"/>
        </w:rPr>
      </w:pPr>
    </w:p>
    <w:tbl>
      <w:tblPr>
        <w:tblW w:w="1105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99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99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329A">
        <w:trPr>
          <w:trHeight w:val="567"/>
        </w:trPr>
        <w:tc>
          <w:tcPr>
            <w:tcW w:w="11052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E599"/>
            <w:vAlign w:val="center"/>
          </w:tcPr>
          <w:p w:rsidR="00FA329A" w:rsidRDefault="00FA329A" w:rsidP="00195D13">
            <w:pPr>
              <w:pStyle w:val="Normal1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A329A" w:rsidRDefault="006100F1" w:rsidP="00195D13">
      <w:pPr>
        <w:pStyle w:val="Normal1"/>
        <w:spacing w:after="0"/>
        <w:jc w:val="center"/>
      </w:pP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Signature de l’élève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Signature des parents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Signature de l’enseignant</w:t>
      </w:r>
    </w:p>
    <w:p w:rsidR="00FA329A" w:rsidRDefault="00FA329A" w:rsidP="00195D13">
      <w:pPr>
        <w:pStyle w:val="Normal1"/>
        <w:spacing w:after="0"/>
        <w:jc w:val="center"/>
        <w:rPr>
          <w:rFonts w:ascii="Arial" w:hAnsi="Arial"/>
        </w:rPr>
      </w:pPr>
    </w:p>
    <w:p w:rsidR="00195D13" w:rsidRDefault="00195D13">
      <w:pPr>
        <w:spacing w:after="0"/>
        <w:rPr>
          <w:rFonts w:ascii="Arial" w:hAnsi="Arial"/>
          <w:b/>
          <w:sz w:val="28"/>
          <w:szCs w:val="28"/>
          <w:lang w:eastAsia="fr-FR"/>
        </w:rPr>
      </w:pPr>
      <w:r>
        <w:rPr>
          <w:rFonts w:ascii="Arial" w:hAnsi="Arial"/>
          <w:b/>
          <w:sz w:val="28"/>
          <w:szCs w:val="28"/>
          <w:lang w:eastAsia="fr-FR"/>
        </w:rPr>
        <w:br w:type="page"/>
      </w:r>
    </w:p>
    <w:p w:rsidR="00FA329A" w:rsidRPr="0094521C" w:rsidRDefault="006100F1" w:rsidP="00195D13">
      <w:pPr>
        <w:pStyle w:val="Normal1"/>
        <w:spacing w:after="0"/>
        <w:rPr>
          <w:sz w:val="28"/>
          <w:szCs w:val="28"/>
        </w:rPr>
      </w:pPr>
      <w:r w:rsidRPr="0094521C">
        <w:rPr>
          <w:rFonts w:ascii="Arial" w:hAnsi="Arial"/>
          <w:b/>
          <w:sz w:val="28"/>
          <w:szCs w:val="28"/>
          <w:lang w:eastAsia="fr-FR"/>
        </w:rPr>
        <w:lastRenderedPageBreak/>
        <w:t>Proposition de pictogrammes :</w:t>
      </w:r>
    </w:p>
    <w:p w:rsidR="00FA329A" w:rsidRPr="0094521C" w:rsidRDefault="006100F1" w:rsidP="00195D13">
      <w:pPr>
        <w:pStyle w:val="Normal1"/>
        <w:spacing w:after="0"/>
        <w:rPr>
          <w:sz w:val="28"/>
          <w:szCs w:val="28"/>
        </w:rPr>
      </w:pPr>
      <w:r w:rsidRPr="0094521C">
        <w:rPr>
          <w:rFonts w:ascii="Arial" w:hAnsi="Arial"/>
          <w:sz w:val="28"/>
          <w:szCs w:val="28"/>
          <w:lang w:eastAsia="fr-FR"/>
        </w:rPr>
        <w:t>- représentant les différents domaines du CRCN* ;</w:t>
      </w:r>
    </w:p>
    <w:p w:rsidR="00FA329A" w:rsidRPr="0094521C" w:rsidRDefault="006100F1" w:rsidP="00195D13">
      <w:pPr>
        <w:pStyle w:val="Normal1"/>
        <w:spacing w:after="0"/>
        <w:rPr>
          <w:sz w:val="28"/>
          <w:szCs w:val="28"/>
        </w:rPr>
      </w:pPr>
      <w:r w:rsidRPr="0094521C">
        <w:rPr>
          <w:rFonts w:ascii="Arial" w:hAnsi="Arial"/>
          <w:sz w:val="28"/>
          <w:szCs w:val="28"/>
          <w:lang w:eastAsia="fr-FR"/>
        </w:rPr>
        <w:t>- à insérer (copier-coller) dans la trame de la charte en page 1 ;</w:t>
      </w:r>
    </w:p>
    <w:p w:rsidR="00FA329A" w:rsidRDefault="006100F1" w:rsidP="00195D13">
      <w:pPr>
        <w:pStyle w:val="Normal1"/>
        <w:spacing w:after="0"/>
        <w:rPr>
          <w:rFonts w:ascii="Arial" w:hAnsi="Arial"/>
          <w:b/>
          <w:sz w:val="28"/>
          <w:szCs w:val="28"/>
          <w:lang w:eastAsia="fr-FR"/>
        </w:rPr>
      </w:pPr>
      <w:r w:rsidRPr="0094521C">
        <w:rPr>
          <w:rFonts w:ascii="Arial" w:hAnsi="Arial"/>
          <w:sz w:val="28"/>
          <w:szCs w:val="28"/>
          <w:lang w:eastAsia="fr-FR"/>
        </w:rPr>
        <w:t>- en respectant le code couleur qui correspond à la charte graphique du CRCN.</w:t>
      </w:r>
    </w:p>
    <w:p w:rsidR="0094521C" w:rsidRPr="0094521C" w:rsidRDefault="0094521C" w:rsidP="00195D13">
      <w:pPr>
        <w:pStyle w:val="Normal1"/>
        <w:spacing w:after="0"/>
        <w:rPr>
          <w:rFonts w:ascii="Arial" w:hAnsi="Arial"/>
          <w:sz w:val="28"/>
          <w:szCs w:val="28"/>
          <w:lang w:eastAsia="fr-FR"/>
        </w:rPr>
      </w:pPr>
    </w:p>
    <w:p w:rsidR="0094521C" w:rsidRPr="0094521C" w:rsidRDefault="0094521C" w:rsidP="00195D13">
      <w:pPr>
        <w:pStyle w:val="Normal1"/>
        <w:spacing w:after="0"/>
        <w:rPr>
          <w:sz w:val="28"/>
          <w:szCs w:val="28"/>
        </w:rPr>
      </w:pPr>
    </w:p>
    <w:tbl>
      <w:tblPr>
        <w:tblW w:w="6944" w:type="dxa"/>
        <w:jc w:val="center"/>
        <w:tblLayout w:type="fixed"/>
        <w:tblLook w:val="04A0" w:firstRow="1" w:lastRow="0" w:firstColumn="1" w:lastColumn="0" w:noHBand="0" w:noVBand="1"/>
      </w:tblPr>
      <w:tblGrid>
        <w:gridCol w:w="5204"/>
        <w:gridCol w:w="1740"/>
      </w:tblGrid>
      <w:tr w:rsidR="00FA329A" w:rsidRPr="0094521C" w:rsidTr="00195D13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6100F1" w:rsidP="00195D13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0094521C">
              <w:rPr>
                <w:rFonts w:ascii="Arial" w:hAnsi="Arial"/>
                <w:b/>
                <w:color w:val="7030A0"/>
                <w:sz w:val="28"/>
                <w:szCs w:val="28"/>
              </w:rPr>
              <w:t>Matériel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FA329A" w:rsidRPr="0094521C" w:rsidRDefault="006100F1" w:rsidP="00195D1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21C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72185" cy="539750"/>
                  <wp:effectExtent l="0" t="0" r="0" b="0"/>
                  <wp:docPr id="3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</w:tr>
      <w:tr w:rsidR="00FA329A" w:rsidRPr="0094521C" w:rsidTr="00195D13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6100F1" w:rsidP="00195D13">
            <w:pPr>
              <w:pStyle w:val="Normal1"/>
              <w:spacing w:after="0" w:line="240" w:lineRule="auto"/>
              <w:rPr>
                <w:rFonts w:ascii="Arial" w:hAnsi="Arial"/>
                <w:b/>
                <w:color w:val="70AD47"/>
                <w:sz w:val="28"/>
                <w:szCs w:val="28"/>
              </w:rPr>
            </w:pPr>
            <w:r w:rsidRPr="0094521C">
              <w:rPr>
                <w:rFonts w:ascii="Arial" w:hAnsi="Arial"/>
                <w:b/>
                <w:color w:val="70AD47"/>
                <w:sz w:val="28"/>
                <w:szCs w:val="28"/>
              </w:rPr>
              <w:t>Information</w:t>
            </w:r>
            <w:r w:rsidR="00834A44">
              <w:rPr>
                <w:rFonts w:ascii="Arial" w:hAnsi="Arial"/>
                <w:b/>
                <w:color w:val="70AD47"/>
                <w:sz w:val="28"/>
                <w:szCs w:val="28"/>
              </w:rPr>
              <w:t>s</w:t>
            </w:r>
            <w:r w:rsidRPr="0094521C">
              <w:rPr>
                <w:rFonts w:ascii="Arial" w:hAnsi="Arial"/>
                <w:b/>
                <w:color w:val="70AD47"/>
                <w:sz w:val="28"/>
                <w:szCs w:val="28"/>
              </w:rPr>
              <w:t xml:space="preserve"> et données 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FA329A" w:rsidRPr="0094521C" w:rsidRDefault="006100F1" w:rsidP="00195D1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21C"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0550" cy="539750"/>
                  <wp:effectExtent l="0" t="0" r="0" b="0"/>
                  <wp:docPr id="4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</w:tr>
      <w:tr w:rsidR="00FA329A" w:rsidRPr="0094521C" w:rsidTr="00195D13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6100F1" w:rsidP="00195D13">
            <w:pPr>
              <w:pStyle w:val="Normal1"/>
              <w:spacing w:after="0" w:line="240" w:lineRule="auto"/>
              <w:rPr>
                <w:rFonts w:ascii="Arial" w:hAnsi="Arial"/>
                <w:b/>
                <w:color w:val="FFC000"/>
                <w:sz w:val="28"/>
                <w:szCs w:val="28"/>
              </w:rPr>
            </w:pPr>
            <w:r w:rsidRPr="0094521C">
              <w:rPr>
                <w:rFonts w:ascii="Arial" w:hAnsi="Arial"/>
                <w:b/>
                <w:color w:val="FFC000"/>
                <w:sz w:val="28"/>
                <w:szCs w:val="28"/>
              </w:rPr>
              <w:t>Communication et collaboration 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FA329A" w:rsidRPr="0094521C" w:rsidRDefault="006100F1" w:rsidP="00195D1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21C"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2765" cy="539750"/>
                  <wp:effectExtent l="0" t="0" r="0" b="0"/>
                  <wp:docPr id="5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</w:tr>
      <w:tr w:rsidR="00FA329A" w:rsidRPr="0094521C" w:rsidTr="00195D13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6100F1" w:rsidP="00195D13">
            <w:pPr>
              <w:pStyle w:val="Normal1"/>
              <w:spacing w:after="0" w:line="240" w:lineRule="auto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 w:rsidRPr="0094521C">
              <w:rPr>
                <w:rFonts w:ascii="Arial" w:hAnsi="Arial"/>
                <w:b/>
                <w:color w:val="FF0000"/>
                <w:sz w:val="28"/>
                <w:szCs w:val="28"/>
              </w:rPr>
              <w:t>Création de contenus 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FA329A" w:rsidRPr="0094521C" w:rsidRDefault="006100F1" w:rsidP="00195D1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21C"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12140" cy="539750"/>
                  <wp:effectExtent l="0" t="0" r="0" b="0"/>
                  <wp:docPr id="6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</w:tr>
      <w:tr w:rsidR="00FA329A" w:rsidRPr="0094521C" w:rsidTr="00195D13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6100F1" w:rsidP="00195D13">
            <w:pPr>
              <w:pStyle w:val="Normal1"/>
              <w:spacing w:after="0" w:line="240" w:lineRule="auto"/>
              <w:rPr>
                <w:rFonts w:ascii="Arial" w:hAnsi="Arial"/>
                <w:b/>
                <w:color w:val="0070C0"/>
                <w:sz w:val="28"/>
                <w:szCs w:val="28"/>
              </w:rPr>
            </w:pPr>
            <w:r w:rsidRPr="0094521C">
              <w:rPr>
                <w:rFonts w:ascii="Arial" w:hAnsi="Arial"/>
                <w:b/>
                <w:color w:val="0070C0"/>
                <w:sz w:val="28"/>
                <w:szCs w:val="28"/>
              </w:rPr>
              <w:t>Protection et sécurité 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FA329A" w:rsidRPr="0094521C" w:rsidRDefault="006100F1" w:rsidP="00195D1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21C"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3560" cy="539750"/>
                  <wp:effectExtent l="0" t="0" r="0" b="0"/>
                  <wp:docPr id="7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</w:tr>
      <w:tr w:rsidR="00FA329A" w:rsidRPr="0094521C" w:rsidTr="00195D13">
        <w:trPr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6100F1" w:rsidP="00195D13">
            <w:pPr>
              <w:pStyle w:val="Normal1"/>
              <w:spacing w:after="0" w:line="240" w:lineRule="auto"/>
              <w:rPr>
                <w:rFonts w:ascii="Arial" w:hAnsi="Arial"/>
                <w:b/>
                <w:color w:val="ED7D31"/>
                <w:sz w:val="28"/>
                <w:szCs w:val="28"/>
              </w:rPr>
            </w:pPr>
            <w:r w:rsidRPr="0094521C">
              <w:rPr>
                <w:rFonts w:ascii="Arial" w:hAnsi="Arial"/>
                <w:b/>
                <w:color w:val="ED7D31"/>
                <w:sz w:val="28"/>
                <w:szCs w:val="28"/>
              </w:rPr>
              <w:t>Environnement numérique 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  <w:p w:rsidR="00FA329A" w:rsidRPr="0094521C" w:rsidRDefault="006100F1" w:rsidP="00195D1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4521C">
              <w:rPr>
                <w:rFonts w:ascii="Arial" w:hAnsi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08330" cy="539750"/>
                  <wp:effectExtent l="0" t="0" r="0" b="0"/>
                  <wp:docPr id="8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29A" w:rsidRPr="0094521C" w:rsidRDefault="00FA329A" w:rsidP="00195D13">
            <w:pPr>
              <w:pStyle w:val="Normal1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</w:p>
        </w:tc>
      </w:tr>
    </w:tbl>
    <w:p w:rsidR="00FA329A" w:rsidRPr="0094521C" w:rsidRDefault="00FA329A" w:rsidP="00195D13">
      <w:pPr>
        <w:pStyle w:val="Normal1"/>
        <w:spacing w:after="0"/>
        <w:rPr>
          <w:rFonts w:ascii="Arial" w:hAnsi="Arial"/>
          <w:sz w:val="28"/>
          <w:szCs w:val="28"/>
        </w:rPr>
      </w:pPr>
    </w:p>
    <w:sectPr w:rsidR="00FA329A" w:rsidRPr="0094521C" w:rsidSect="00195D13">
      <w:footerReference w:type="default" r:id="rId14"/>
      <w:pgSz w:w="11906" w:h="16838" w:code="9"/>
      <w:pgMar w:top="709" w:right="425" w:bottom="709" w:left="425" w:header="0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1B" w:rsidRDefault="00C9771B">
      <w:pPr>
        <w:spacing w:after="0" w:line="240" w:lineRule="auto"/>
      </w:pPr>
      <w:r>
        <w:separator/>
      </w:r>
    </w:p>
  </w:endnote>
  <w:endnote w:type="continuationSeparator" w:id="0">
    <w:p w:rsidR="00C9771B" w:rsidRDefault="00C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9A" w:rsidRDefault="006100F1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1878965" cy="288290"/>
          <wp:effectExtent l="0" t="0" r="0" b="0"/>
          <wp:docPr id="9" name="Ima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1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1B" w:rsidRDefault="00C9771B">
      <w:pPr>
        <w:spacing w:after="0" w:line="240" w:lineRule="auto"/>
      </w:pPr>
      <w:r>
        <w:separator/>
      </w:r>
    </w:p>
  </w:footnote>
  <w:footnote w:type="continuationSeparator" w:id="0">
    <w:p w:rsidR="00C9771B" w:rsidRDefault="00C9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A"/>
    <w:rsid w:val="00195D13"/>
    <w:rsid w:val="004D25EA"/>
    <w:rsid w:val="006100F1"/>
    <w:rsid w:val="00834A44"/>
    <w:rsid w:val="0094521C"/>
    <w:rsid w:val="00C9771B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7C37"/>
  <w15:docId w15:val="{AFFDEC37-FDED-45FF-857A-8D301AB1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paragraph" w:customStyle="1" w:styleId="Normal1">
    <w:name w:val="Normal1"/>
    <w:qFormat/>
    <w:pPr>
      <w:suppressAutoHyphens/>
      <w:spacing w:after="160"/>
    </w:pPr>
  </w:style>
  <w:style w:type="paragraph" w:styleId="NormalWeb">
    <w:name w:val="Normal (Web)"/>
    <w:basedOn w:val="Normal1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91</Words>
  <Characters>502</Characters>
  <Application>Microsoft Office Word</Application>
  <DocSecurity>0</DocSecurity>
  <Lines>4</Lines>
  <Paragraphs>1</Paragraphs>
  <ScaleCrop>false</ScaleCrop>
  <Company>HP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hugues.traver</cp:lastModifiedBy>
  <cp:revision>6</cp:revision>
  <dcterms:created xsi:type="dcterms:W3CDTF">2024-01-24T13:17:00Z</dcterms:created>
  <dcterms:modified xsi:type="dcterms:W3CDTF">2024-01-25T10:11:00Z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2023-11-17T13:18:00Z</dcterms:created>
  <dc:creator>valentin.ramos</dc:creator>
  <dc:description/>
  <dc:language>fr-FR</dc:language>
  <cp:lastModifiedBy/>
  <cp:lastPrinted>2024-01-24T11:48:25Z</cp:lastPrinted>
  <dcterms:modified xsi:type="dcterms:W3CDTF">2024-01-24T14:16:27Z</dcterms:modified>
  <cp:revision>8</cp:revision>
  <dc:subject/>
  <dc:title/>
</cp:coreProperties>
</file>